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410" w:rsidRDefault="008C25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</w:t>
      </w:r>
      <w:r w:rsidR="00843137">
        <w:rPr>
          <w:rFonts w:ascii="Times New Roman" w:hAnsi="Times New Roman" w:cs="Times New Roman"/>
          <w:lang w:val="kk-KZ"/>
        </w:rPr>
        <w:t>, докторантура</w:t>
      </w:r>
    </w:p>
    <w:p w:rsidR="00843137" w:rsidRDefault="0084313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CD379E" w:rsidRDefault="00CD379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 дәріс. </w:t>
      </w:r>
      <w:r>
        <w:rPr>
          <w:rFonts w:ascii="Times New Roman" w:hAnsi="Times New Roman" w:cs="Times New Roman"/>
          <w:lang w:val="kk-KZ"/>
        </w:rPr>
        <w:t xml:space="preserve">Заманалы БК-ның ғылыми және философиялық негіздері. </w:t>
      </w:r>
      <w:r w:rsidRPr="00110870">
        <w:rPr>
          <w:lang w:val="kk-KZ"/>
        </w:rPr>
        <w:t xml:space="preserve"> </w:t>
      </w:r>
      <w:bookmarkStart w:id="0" w:name="_GoBack"/>
      <w:bookmarkEnd w:id="0"/>
    </w:p>
    <w:sectPr w:rsidR="00CD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54"/>
    <w:rsid w:val="00037802"/>
    <w:rsid w:val="00097B54"/>
    <w:rsid w:val="001D691C"/>
    <w:rsid w:val="002E38A6"/>
    <w:rsid w:val="00331635"/>
    <w:rsid w:val="00400ECA"/>
    <w:rsid w:val="006C5410"/>
    <w:rsid w:val="00732795"/>
    <w:rsid w:val="00750787"/>
    <w:rsid w:val="007E00E7"/>
    <w:rsid w:val="00843137"/>
    <w:rsid w:val="008C254D"/>
    <w:rsid w:val="00B50A4F"/>
    <w:rsid w:val="00CB5C55"/>
    <w:rsid w:val="00CD379E"/>
    <w:rsid w:val="00D66EA6"/>
    <w:rsid w:val="00FA40AF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2016-09-29T09:12:00Z</dcterms:created>
  <dcterms:modified xsi:type="dcterms:W3CDTF">2016-10-01T09:46:00Z</dcterms:modified>
</cp:coreProperties>
</file>